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bookmarkStart w:id="1" w:name="_GoBack"/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苏援基〔202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cs="Times New Roman" w:eastAsiaTheme="majorEastAsia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方正小标宋简体" w:cs="Times New Roman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关于做好20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年度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第一批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法律援助案件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申报资助工作的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函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bookmarkStart w:id="0" w:name="deptZhusong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各设区市司法局</w:t>
      </w:r>
      <w:bookmarkEnd w:id="0"/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，昆山、泰兴、沭阳县（市）司法局，各设区市律师协会：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</w:rPr>
        <w:t>年度，省法援基金会计划分两批开展法律援助案件申报资助工作，其中第一批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计划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在上半年度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资助办理重大复杂疑难法律援助案件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约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u w:val="none"/>
          <w:lang w:val="en-US" w:eastAsia="zh-CN"/>
        </w:rPr>
        <w:t>250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件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。请按照《江苏省法律援助基金会资助法律援助案件管理办法》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《江苏省法律援助基金会资助案件质量管控与评审手册》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，积极做好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本年度第一批法律援助案件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申报工作。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一、申报要求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仿宋" w:eastAsia="仿宋" w:cs="Times New Roman"/>
          <w:kern w:val="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案件申报坚持“高质择优”原则，应</w:t>
      </w:r>
      <w:r>
        <w:rPr>
          <w:rFonts w:hint="eastAsia" w:ascii="Times New Roman" w:hAnsi="仿宋" w:eastAsia="仿宋" w:cs="Times New Roman"/>
          <w:kern w:val="0"/>
          <w:sz w:val="32"/>
          <w:szCs w:val="32"/>
          <w:highlight w:val="none"/>
          <w:lang w:val="en-US" w:eastAsia="zh-CN"/>
        </w:rPr>
        <w:t>充分体现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以人民为中心的发展思想，紧扣司法行政中心工作，聚焦群众“急难愁盼”法律问题，</w:t>
      </w:r>
      <w:r>
        <w:rPr>
          <w:rFonts w:hint="eastAsia" w:ascii="Times New Roman" w:hAnsi="仿宋" w:eastAsia="仿宋" w:cs="Times New Roman"/>
          <w:kern w:val="0"/>
          <w:sz w:val="32"/>
          <w:szCs w:val="32"/>
          <w:highlight w:val="none"/>
          <w:lang w:val="en-US" w:eastAsia="zh-CN"/>
        </w:rPr>
        <w:t>具体要求如下：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  <w:highlight w:val="none"/>
          <w:lang w:val="en-US" w:eastAsia="zh-CN"/>
        </w:rPr>
        <w:t>1.案件要求。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申报资助案件应满足以下要求：（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1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）诉讼请求合理正当；（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2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）案件承办工作量较大；（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3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）涉案标的额较大（不涉及财产纠纷的案件除外）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eastAsia="zh-CN"/>
        </w:rPr>
        <w:t>；（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  <w:t>办理质量较高，政治效果、法律效果和社会效果较好；（5）受援人满意度较高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default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  <w:t>2.办理要求。</w:t>
      </w:r>
      <w:r>
        <w:rPr>
          <w:rFonts w:hint="default" w:ascii="Times New Roman" w:hAnsi="仿宋" w:eastAsia="仿宋" w:cs="Times New Roman"/>
          <w:bCs/>
          <w:sz w:val="32"/>
          <w:szCs w:val="32"/>
          <w:highlight w:val="none"/>
        </w:rPr>
        <w:t>案件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受理、审查、指派、承办、结案、归档等环节</w:t>
      </w:r>
      <w:r>
        <w:rPr>
          <w:rFonts w:hint="default" w:ascii="Times New Roman" w:hAnsi="仿宋" w:eastAsia="仿宋" w:cs="Times New Roman"/>
          <w:bCs/>
          <w:sz w:val="32"/>
          <w:szCs w:val="32"/>
          <w:highlight w:val="none"/>
        </w:rPr>
        <w:t>应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符合</w:t>
      </w:r>
      <w:r>
        <w:rPr>
          <w:rFonts w:hint="default" w:ascii="Times New Roman" w:hAnsi="仿宋" w:eastAsia="仿宋" w:cs="Times New Roman"/>
          <w:bCs/>
          <w:sz w:val="32"/>
          <w:szCs w:val="32"/>
          <w:highlight w:val="none"/>
        </w:rPr>
        <w:t>《全国民事行政法律援助服务规范》《全国刑事法律援助服务规范》等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法律法规、</w:t>
      </w:r>
      <w:r>
        <w:rPr>
          <w:rFonts w:hint="default" w:ascii="Times New Roman" w:hAnsi="仿宋" w:eastAsia="仿宋" w:cs="Times New Roman"/>
          <w:bCs/>
          <w:sz w:val="32"/>
          <w:szCs w:val="32"/>
          <w:highlight w:val="none"/>
        </w:rPr>
        <w:t>部门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规章</w:t>
      </w:r>
      <w:r>
        <w:rPr>
          <w:rFonts w:hint="default" w:ascii="Times New Roman" w:hAnsi="仿宋" w:eastAsia="仿宋" w:cs="Times New Roman"/>
          <w:bCs/>
          <w:sz w:val="32"/>
          <w:szCs w:val="32"/>
          <w:highlight w:val="none"/>
        </w:rPr>
        <w:t>及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行业规范的要求。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default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  <w:t>3.时间要求。申报截止日前上一年度受理或办结的案件。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二、申报方式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1.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各法律援助机构申报案件应按《江苏省法律援助基金会资助法律援助案件相关表格填写要求》认真填写相关表格，并归口由所在设区市法律援助机构汇总。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2.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各设区市法律援助机构参照《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</w:rPr>
        <w:t>年度第一批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各地申报案件计划分配表》分配的案件数量和本函第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一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条规定的标准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对申报案件进行初选。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3.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各设区市法律援助机构于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4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日前集中向省基金会申报。申报资助案件应提交《江苏省法律援助基金会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年度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第一批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资助法律援助案件申报表》电子版和《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年度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u w:val="single"/>
        </w:rPr>
        <w:t xml:space="preserve">　  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市向江苏省法律援助基金会申报资助案件汇总表》电子版及纸质件。待案件办结后，填写《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江苏省法律援助基金会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年度案件资助款拨付申领表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》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eastAsia="zh-CN"/>
        </w:rPr>
        <w:t>《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江苏省法律援助基金会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年度案件资助款申领</w:t>
      </w:r>
      <w:r>
        <w:rPr>
          <w:rFonts w:hint="eastAsia" w:ascii="Times New Roman" w:hAnsi="仿宋" w:eastAsia="仿宋" w:cs="Times New Roman"/>
          <w:kern w:val="0"/>
          <w:sz w:val="32"/>
          <w:szCs w:val="32"/>
          <w:highlight w:val="none"/>
          <w:lang w:val="en-US" w:eastAsia="zh-CN"/>
        </w:rPr>
        <w:t>汇总表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eastAsia="zh-CN"/>
        </w:rPr>
        <w:t>》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报省基金会，申领案件资助款。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三、注意事项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1.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各设区市律师协会可参照上述要求，汇总辖区内律所律师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eastAsia="zh-CN"/>
        </w:rPr>
        <w:t>免费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办理的非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eastAsia="zh-CN"/>
        </w:rPr>
        <w:t>法律援助中心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指派案件，统一向省基金会申报。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2.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凡重大紧急案件，经设区市法律援助机构或市律师协会审核后可随时向省基金会申报，特殊情况下县（市、区）法律援助机构、律师事务所也可直接向省基金会申报。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Times New Roman" w:hAnsi="仿宋" w:eastAsia="仿宋" w:cs="Times New Roman"/>
          <w:bCs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仿宋" w:eastAsia="仿宋" w:cs="Times New Roman"/>
          <w:bCs/>
          <w:color w:val="auto"/>
          <w:sz w:val="32"/>
          <w:szCs w:val="32"/>
          <w:highlight w:val="none"/>
        </w:rPr>
        <w:t>连云港市</w:t>
      </w:r>
      <w:r>
        <w:rPr>
          <w:rFonts w:hint="eastAsia" w:ascii="Times New Roman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盐城市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的</w:t>
      </w:r>
      <w:r>
        <w:rPr>
          <w:rFonts w:hint="eastAsia" w:ascii="仿宋" w:hAnsi="仿宋" w:eastAsia="仿宋"/>
          <w:sz w:val="32"/>
          <w:szCs w:val="32"/>
          <w:highlight w:val="none"/>
        </w:rPr>
        <w:t>法律援助案件作为项目单独予以资助，不在本批案件资助范围内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联系人：刘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 xml:space="preserve"> 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念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</w:rPr>
        <w:t>　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联系电话：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025-83591354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ascii="Times New Roman" w:hAnsi="Times New Roman" w:eastAsia="仿宋" w:cs="Times New Roman"/>
          <w:bCs/>
          <w:spacing w:val="-2"/>
          <w:sz w:val="32"/>
          <w:szCs w:val="32"/>
          <w:highlight w:val="none"/>
        </w:rPr>
      </w:pP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穆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 xml:space="preserve"> 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晶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</w:rPr>
        <w:t>　</w:t>
      </w:r>
      <w:r>
        <w:rPr>
          <w:rFonts w:ascii="Times New Roman" w:hAnsi="仿宋" w:eastAsia="仿宋" w:cs="Times New Roman"/>
          <w:bCs/>
          <w:spacing w:val="-2"/>
          <w:sz w:val="32"/>
          <w:szCs w:val="32"/>
          <w:highlight w:val="none"/>
        </w:rPr>
        <w:t>联系电话（传真）：</w:t>
      </w:r>
      <w:r>
        <w:rPr>
          <w:rFonts w:ascii="Times New Roman" w:hAnsi="Times New Roman" w:eastAsia="仿宋" w:cs="Times New Roman"/>
          <w:bCs/>
          <w:spacing w:val="-2"/>
          <w:sz w:val="32"/>
          <w:szCs w:val="32"/>
          <w:highlight w:val="none"/>
        </w:rPr>
        <w:t>025-83591356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电子邮箱：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"mailto:jsfyszt@163.com" </w:instrText>
      </w:r>
      <w:r>
        <w:rPr>
          <w:highlight w:val="none"/>
        </w:rPr>
        <w:fldChar w:fldCharType="separate"/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jsfyjjhaj@163.co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fldChar w:fldCharType="end"/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 xml:space="preserve">m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ascii="Times New Roman" w:hAnsi="仿宋" w:eastAsia="仿宋" w:cs="Times New Roman"/>
          <w:bCs/>
          <w:spacing w:val="-6"/>
          <w:sz w:val="32"/>
          <w:szCs w:val="32"/>
          <w:highlight w:val="none"/>
        </w:rPr>
        <w:t>地址：南京市北京西路</w:t>
      </w:r>
      <w:r>
        <w:rPr>
          <w:rFonts w:ascii="Times New Roman" w:hAnsi="Times New Roman" w:eastAsia="仿宋" w:cs="Times New Roman"/>
          <w:bCs/>
          <w:spacing w:val="-6"/>
          <w:sz w:val="32"/>
          <w:szCs w:val="32"/>
          <w:highlight w:val="none"/>
        </w:rPr>
        <w:t>28</w:t>
      </w:r>
      <w:r>
        <w:rPr>
          <w:rFonts w:ascii="Times New Roman" w:hAnsi="仿宋" w:eastAsia="仿宋" w:cs="Times New Roman"/>
          <w:bCs/>
          <w:spacing w:val="-6"/>
          <w:sz w:val="32"/>
          <w:szCs w:val="32"/>
          <w:highlight w:val="none"/>
        </w:rPr>
        <w:t>号</w:t>
      </w:r>
      <w:r>
        <w:rPr>
          <w:rFonts w:ascii="Times New Roman" w:hAnsi="Times New Roman" w:eastAsia="仿宋" w:cs="Times New Roman"/>
          <w:bCs/>
          <w:spacing w:val="-6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" w:cs="Times New Roman"/>
          <w:bCs/>
          <w:spacing w:val="-6"/>
          <w:sz w:val="32"/>
          <w:szCs w:val="32"/>
          <w:highlight w:val="none"/>
          <w:lang w:eastAsia="zh-CN"/>
        </w:rPr>
        <w:t>江苏</w:t>
      </w:r>
      <w:r>
        <w:rPr>
          <w:rFonts w:ascii="Times New Roman" w:hAnsi="仿宋" w:eastAsia="仿宋" w:cs="Times New Roman"/>
          <w:bCs/>
          <w:spacing w:val="-6"/>
          <w:sz w:val="32"/>
          <w:szCs w:val="32"/>
          <w:highlight w:val="none"/>
        </w:rPr>
        <w:t>省法律援助基金会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仿宋" w:eastAsia="仿宋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附件：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.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年度</w:t>
      </w:r>
      <w:r>
        <w:rPr>
          <w:rFonts w:hint="eastAsia" w:ascii="Times New Roman" w:hAnsi="仿宋" w:eastAsia="仿宋" w:cs="Times New Roman"/>
          <w:kern w:val="0"/>
          <w:sz w:val="32"/>
          <w:szCs w:val="32"/>
          <w:highlight w:val="none"/>
        </w:rPr>
        <w:t>第一批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各地申报案件计划分配表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6" w:leftChars="760" w:hanging="320" w:hangingChars="100"/>
        <w:jc w:val="both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.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江苏省法律援助基金会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年度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第一批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资助法律援助案件申报表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6" w:leftChars="760" w:hanging="320" w:hangingChars="100"/>
        <w:jc w:val="both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.</w:t>
      </w:r>
      <w:r>
        <w:rPr>
          <w:rFonts w:ascii="Times New Roman" w:hAnsi="Times New Roman" w:eastAsia="仿宋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年度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u w:val="single"/>
        </w:rPr>
        <w:t>　　　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市向江苏省法律援助基金会申报资助案件汇总表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895" w:leftChars="750" w:hanging="320" w:hangingChars="100"/>
        <w:jc w:val="both"/>
        <w:textAlignment w:val="auto"/>
        <w:rPr>
          <w:rFonts w:ascii="Times New Roman" w:hAnsi="仿宋" w:eastAsia="仿宋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.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江苏省法律援助基金会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年度案件资助款拨付申领表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6" w:leftChars="760" w:hanging="320" w:hangingChars="100"/>
        <w:jc w:val="both"/>
        <w:textAlignment w:val="auto"/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江苏省法律援助基金会2023年度案件资助款申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jc w:val="both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领汇总表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both"/>
        <w:textAlignment w:val="auto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.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江苏省法律援助基金会资助法律援助案件相关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jc w:val="both"/>
        <w:textAlignment w:val="auto"/>
        <w:rPr>
          <w:rFonts w:ascii="Times New Roman" w:hAnsi="Times New Roman" w:eastAsia="仿宋" w:cs="Times New Roman"/>
          <w:bCs/>
          <w:sz w:val="32"/>
          <w:szCs w:val="32"/>
          <w:highlight w:val="none"/>
        </w:rPr>
      </w:pP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表格填写要求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40" w:firstLineChars="1450"/>
        <w:jc w:val="left"/>
        <w:textAlignment w:val="auto"/>
        <w:rPr>
          <w:rFonts w:ascii="Times New Roman" w:hAnsi="仿宋" w:eastAsia="仿宋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40" w:firstLineChars="1450"/>
        <w:jc w:val="left"/>
        <w:textAlignment w:val="auto"/>
        <w:rPr>
          <w:rFonts w:ascii="Times New Roman" w:hAnsi="仿宋" w:eastAsia="仿宋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40" w:firstLineChars="1450"/>
        <w:jc w:val="left"/>
        <w:textAlignment w:val="auto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江苏省法律援助基金会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60" w:firstLineChars="1550"/>
        <w:jc w:val="left"/>
        <w:textAlignment w:val="auto"/>
        <w:rPr>
          <w:rFonts w:ascii="Times New Roman" w:hAnsi="仿宋" w:eastAsia="仿宋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仿宋" w:eastAsia="仿宋" w:cs="Times New Roman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仿宋" w:eastAsia="仿宋" w:cs="Times New Roman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br w:type="page"/>
      </w:r>
    </w:p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ascii="黑体" w:eastAsia="黑体"/>
          <w:sz w:val="30"/>
          <w:szCs w:val="3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年度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第一批各地申报案件计划分配表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  <w:highlight w:val="none"/>
        </w:rPr>
      </w:pPr>
    </w:p>
    <w:tbl>
      <w:tblPr>
        <w:tblStyle w:val="3"/>
        <w:tblW w:w="8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>地区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南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京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无锡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徐州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常州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苏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州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南通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 xml:space="preserve">淮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安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扬州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镇江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泰州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宿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迁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各设区市律协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>合</w:t>
            </w:r>
          </w:p>
          <w:p>
            <w:pPr>
              <w:widowControl/>
              <w:ind w:firstLine="160" w:firstLineChars="5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pacing w:val="-10"/>
                <w:kern w:val="0"/>
                <w:sz w:val="32"/>
                <w:szCs w:val="32"/>
                <w:highlight w:val="none"/>
              </w:rPr>
              <w:t>分配数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37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300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  <w:highlight w:val="none"/>
        </w:rPr>
      </w:pPr>
    </w:p>
    <w:p>
      <w:pPr>
        <w:shd w:val="clear" w:color="auto" w:fill="FFFFFF"/>
        <w:spacing w:line="600" w:lineRule="exact"/>
        <w:ind w:firstLine="600"/>
        <w:jc w:val="both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注：本表是省基金会202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年度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</w:rPr>
        <w:t>第一批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申报案件计划，省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基金会将从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300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件中选出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250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件左右给予资助，请各地根据案件办理质量结合本计划分配表做好案件申报工作。</w:t>
      </w: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jc w:val="left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highlight w:val="none"/>
        </w:rPr>
        <w:t>江苏省法律援助基金会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sz w:val="44"/>
          <w:szCs w:val="44"/>
          <w:highlight w:val="none"/>
        </w:rPr>
        <w:t xml:space="preserve">年度第一批资助法律援助案件申报表 </w:t>
      </w:r>
    </w:p>
    <w:tbl>
      <w:tblPr>
        <w:tblStyle w:val="3"/>
        <w:tblpPr w:leftFromText="180" w:rightFromText="180" w:vertAnchor="text" w:horzAnchor="margin" w:tblpXSpec="center" w:tblpY="158"/>
        <w:tblW w:w="50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78"/>
        <w:gridCol w:w="1101"/>
        <w:gridCol w:w="730"/>
        <w:gridCol w:w="89"/>
        <w:gridCol w:w="1056"/>
        <w:gridCol w:w="835"/>
        <w:gridCol w:w="121"/>
        <w:gridCol w:w="1362"/>
        <w:gridCol w:w="124"/>
        <w:gridCol w:w="667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3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案件名称</w:t>
            </w:r>
          </w:p>
        </w:tc>
        <w:tc>
          <w:tcPr>
            <w:tcW w:w="3962" w:type="pct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仿宋体，四号字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3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案    由</w:t>
            </w:r>
          </w:p>
        </w:tc>
        <w:tc>
          <w:tcPr>
            <w:tcW w:w="3962" w:type="pct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3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受援人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（代表）</w:t>
            </w:r>
          </w:p>
        </w:tc>
        <w:tc>
          <w:tcPr>
            <w:tcW w:w="104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131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918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864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04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现住址</w:t>
            </w:r>
          </w:p>
        </w:tc>
        <w:tc>
          <w:tcPr>
            <w:tcW w:w="2915" w:type="pct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3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申报单位</w:t>
            </w:r>
          </w:p>
        </w:tc>
        <w:tc>
          <w:tcPr>
            <w:tcW w:w="2246" w:type="pct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 系 人</w:t>
            </w:r>
          </w:p>
        </w:tc>
        <w:tc>
          <w:tcPr>
            <w:tcW w:w="936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246" w:type="pct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936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3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承办单位</w:t>
            </w:r>
          </w:p>
        </w:tc>
        <w:tc>
          <w:tcPr>
            <w:tcW w:w="3962" w:type="pct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承办人</w:t>
            </w:r>
          </w:p>
        </w:tc>
        <w:tc>
          <w:tcPr>
            <w:tcW w:w="62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71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（打√）</w:t>
            </w:r>
          </w:p>
        </w:tc>
        <w:tc>
          <w:tcPr>
            <w:tcW w:w="12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1.社会律师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629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07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2.法援律师</w:t>
            </w: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（公职人员）</w:t>
            </w:r>
          </w:p>
        </w:tc>
        <w:tc>
          <w:tcPr>
            <w:tcW w:w="4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629" w:type="pct"/>
            <w:vMerge w:val="restart"/>
            <w:vAlign w:val="center"/>
          </w:tcPr>
          <w:p>
            <w:pPr>
              <w:ind w:firstLine="140" w:firstLineChars="50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1071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0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3.法律服务工作者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ind w:firstLine="140" w:firstLineChars="50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071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0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4.聘用律师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3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受理日期</w:t>
            </w:r>
          </w:p>
        </w:tc>
        <w:tc>
          <w:tcPr>
            <w:tcW w:w="109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14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涉案标的额</w:t>
            </w:r>
          </w:p>
        </w:tc>
        <w:tc>
          <w:tcPr>
            <w:tcW w:w="1715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3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是否结案</w:t>
            </w:r>
          </w:p>
        </w:tc>
        <w:tc>
          <w:tcPr>
            <w:tcW w:w="109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14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结案金额</w:t>
            </w:r>
          </w:p>
        </w:tc>
        <w:tc>
          <w:tcPr>
            <w:tcW w:w="1715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7" w:hRule="atLeast"/>
        </w:trPr>
        <w:tc>
          <w:tcPr>
            <w:tcW w:w="3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介</w:t>
            </w:r>
          </w:p>
        </w:tc>
        <w:tc>
          <w:tcPr>
            <w:tcW w:w="4692" w:type="pct"/>
            <w:gridSpan w:val="11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简要说明案件情况，包括受援人姓名（群体案件只需写受援人代表）、身份、人数 、维权事项、涉案标的、责任认定、目前的进展状况(已结案的，要写明结案结果)等要素。原则上要求简要介绍，不进行文学描述，字数控制在500字左右。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u w:val="single"/>
                <w:lang w:val="en-US" w:eastAsia="zh-CN"/>
              </w:rPr>
              <w:t>仿宋体，四号字，行距固定值28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u w:val="single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承办人工作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量</w:t>
            </w:r>
          </w:p>
        </w:tc>
        <w:tc>
          <w:tcPr>
            <w:tcW w:w="4692" w:type="pct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说明承办人调查取证次数、会见当事人情况、开庭次数等。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说明：申报单位及承办人已经了解《江苏省法律援助基金会资助法律援助案件管理办法》，并承诺遵照执行该《办法》的相关规定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highlight w:val="none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附件3</w:t>
      </w:r>
    </w:p>
    <w:p>
      <w:pPr>
        <w:spacing w:afterLines="50" w:line="600" w:lineRule="exact"/>
        <w:jc w:val="center"/>
        <w:rPr>
          <w:rFonts w:ascii="Times New Roman" w:hAnsi="Times New Roman" w:eastAsia="方正小标宋简体" w:cs="Times New Roman"/>
          <w:kern w:val="0"/>
          <w:sz w:val="42"/>
          <w:szCs w:val="42"/>
          <w:highlight w:val="none"/>
        </w:rPr>
      </w:pPr>
      <w:r>
        <w:rPr>
          <w:rFonts w:ascii="Times New Roman" w:hAnsi="Times New Roman" w:eastAsia="方正小标宋简体" w:cs="Times New Roman"/>
          <w:kern w:val="0"/>
          <w:sz w:val="42"/>
          <w:szCs w:val="42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2"/>
          <w:szCs w:val="42"/>
          <w:highlight w:val="none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kern w:val="0"/>
          <w:sz w:val="42"/>
          <w:szCs w:val="42"/>
          <w:highlight w:val="none"/>
        </w:rPr>
        <w:t>年度第一批</w:t>
      </w:r>
      <w:r>
        <w:rPr>
          <w:rFonts w:ascii="Times New Roman" w:hAnsi="Times New Roman" w:eastAsia="方正小标宋简体" w:cs="Times New Roman"/>
          <w:kern w:val="0"/>
          <w:sz w:val="42"/>
          <w:szCs w:val="42"/>
          <w:highlight w:val="none"/>
          <w:u w:val="single"/>
        </w:rPr>
        <w:t xml:space="preserve">      </w:t>
      </w:r>
      <w:r>
        <w:rPr>
          <w:rFonts w:ascii="Times New Roman" w:hAnsi="Times New Roman" w:eastAsia="方正小标宋简体" w:cs="Times New Roman"/>
          <w:kern w:val="0"/>
          <w:sz w:val="42"/>
          <w:szCs w:val="42"/>
          <w:highlight w:val="none"/>
        </w:rPr>
        <w:t>市向江苏省法律援助基金会申报资助案件汇总表</w:t>
      </w:r>
    </w:p>
    <w:p>
      <w:pPr>
        <w:spacing w:line="600" w:lineRule="exact"/>
        <w:jc w:val="left"/>
        <w:rPr>
          <w:rFonts w:ascii="仿宋_GB2312" w:hAnsi="黑体" w:eastAsia="仿宋_GB2312" w:cs="宋体"/>
          <w:kern w:val="0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  <w:highlight w:val="none"/>
        </w:rPr>
        <w:t xml:space="preserve">设区市法律援助机构/律师协会签字、盖章 ：                    经办人：        联系电话：        </w:t>
      </w:r>
    </w:p>
    <w:tbl>
      <w:tblPr>
        <w:tblStyle w:val="3"/>
        <w:tblW w:w="13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67"/>
        <w:gridCol w:w="850"/>
        <w:gridCol w:w="993"/>
        <w:gridCol w:w="1759"/>
        <w:gridCol w:w="1076"/>
        <w:gridCol w:w="1142"/>
        <w:gridCol w:w="1126"/>
        <w:gridCol w:w="1134"/>
        <w:gridCol w:w="992"/>
        <w:gridCol w:w="1701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地区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承办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机构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承办人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案件名称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案由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受援人分类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受援人总数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涉及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金额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案件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受理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案情进展状况{是否结案（注明结案时间）、一审或者二审、仲裁等}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附件4</w:t>
      </w:r>
    </w:p>
    <w:p>
      <w:pPr>
        <w:shd w:val="clear" w:color="auto" w:fill="FFFFFF"/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江苏省法律援助基金会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年度案件资助款拨付申领表</w:t>
      </w:r>
    </w:p>
    <w:p>
      <w:pPr>
        <w:shd w:val="clear" w:color="auto" w:fill="FFFFFF"/>
        <w:spacing w:line="600" w:lineRule="exact"/>
        <w:jc w:val="right"/>
        <w:rPr>
          <w:rFonts w:ascii="Times New Roman" w:hAnsi="Times New Roman" w:eastAsia="仿宋_GB2312" w:cs="Times New Roman"/>
          <w:color w:val="333333"/>
          <w:kern w:val="0"/>
          <w:sz w:val="24"/>
          <w:szCs w:val="24"/>
          <w:highlight w:val="none"/>
        </w:rPr>
      </w:pPr>
      <w:r>
        <w:rPr>
          <w:rFonts w:hint="eastAsia" w:ascii="仿宋_GB2312" w:hAnsi="黑体" w:eastAsia="仿宋_GB2312" w:cs="宋体"/>
          <w:kern w:val="0"/>
          <w:sz w:val="24"/>
          <w:szCs w:val="24"/>
          <w:highlight w:val="none"/>
        </w:rPr>
        <w:t>日期：    年   月   日</w:t>
      </w:r>
    </w:p>
    <w:tbl>
      <w:tblPr>
        <w:tblStyle w:val="3"/>
        <w:tblW w:w="13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718"/>
        <w:gridCol w:w="2643"/>
        <w:gridCol w:w="1340"/>
        <w:gridCol w:w="1729"/>
        <w:gridCol w:w="137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案件名称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受理时间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结案时间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案件申报单位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案件承办单位</w:t>
            </w:r>
          </w:p>
        </w:tc>
        <w:tc>
          <w:tcPr>
            <w:tcW w:w="536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承办人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2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6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7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案件编号</w:t>
            </w:r>
          </w:p>
        </w:tc>
        <w:tc>
          <w:tcPr>
            <w:tcW w:w="27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(202</w:t>
            </w:r>
            <w:r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)No.     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核准资助金额（元）</w:t>
            </w:r>
          </w:p>
        </w:tc>
        <w:tc>
          <w:tcPr>
            <w:tcW w:w="6009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收款方（承办人或承办单位，详见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填表说明2）</w:t>
            </w:r>
          </w:p>
        </w:tc>
        <w:tc>
          <w:tcPr>
            <w:tcW w:w="27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姓名（或单位名称）</w:t>
            </w:r>
          </w:p>
        </w:tc>
        <w:tc>
          <w:tcPr>
            <w:tcW w:w="26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银行卡（帐）号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金额(元)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6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农业银行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6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6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599" w:type="dxa"/>
            <w:gridSpan w:val="3"/>
            <w:vMerge w:val="restart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9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pacing w:val="-9"/>
                <w:kern w:val="0"/>
                <w:sz w:val="24"/>
                <w:szCs w:val="24"/>
                <w:highlight w:val="none"/>
              </w:rPr>
              <w:t>结案结果（写主要结果；如是群体案件，只需写总的结案金额）：</w:t>
            </w:r>
          </w:p>
        </w:tc>
        <w:tc>
          <w:tcPr>
            <w:tcW w:w="6009" w:type="dxa"/>
            <w:gridSpan w:val="4"/>
            <w:vMerge w:val="restart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9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申报单位审核（申报单位负责人签字并加盖公章）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599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009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599" w:type="dxa"/>
            <w:gridSpan w:val="3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全部承办人签名及承办单位盖章:</w:t>
            </w:r>
          </w:p>
        </w:tc>
        <w:tc>
          <w:tcPr>
            <w:tcW w:w="6009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608" w:type="dxa"/>
            <w:gridSpan w:val="7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黑体" w:eastAsia="黑体" w:cs="Times New Roman"/>
                <w:kern w:val="0"/>
                <w:sz w:val="18"/>
                <w:szCs w:val="18"/>
                <w:highlight w:val="none"/>
              </w:rPr>
              <w:t>填表说明：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0"/>
                <w:sz w:val="18"/>
                <w:szCs w:val="18"/>
                <w:highlight w:val="none"/>
              </w:rPr>
              <w:t>.</w:t>
            </w:r>
            <w:r>
              <w:rPr>
                <w:rFonts w:ascii="Times New Roman" w:hAnsi="黑体" w:eastAsia="黑体" w:cs="Times New Roman"/>
                <w:kern w:val="0"/>
                <w:sz w:val="18"/>
                <w:szCs w:val="18"/>
                <w:highlight w:val="none"/>
              </w:rPr>
              <w:t>本表所涉及的案件名称、申报单位、承办单位及承办人须与申报案件资助时申请表所填情况一致；</w:t>
            </w: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  <w:highlight w:val="none"/>
              </w:rPr>
              <w:t xml:space="preserve">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Times New Roman" w:hAnsi="Times New Roman" w:eastAsia="黑体" w:cs="Times New Roman"/>
                <w:spacing w:val="-8"/>
                <w:kern w:val="0"/>
                <w:sz w:val="18"/>
                <w:szCs w:val="18"/>
                <w:highlight w:val="none"/>
              </w:rPr>
              <w:t>.</w:t>
            </w:r>
            <w:r>
              <w:rPr>
                <w:rFonts w:ascii="Times New Roman" w:hAnsi="黑体" w:eastAsia="黑体" w:cs="Times New Roman"/>
                <w:spacing w:val="-8"/>
                <w:kern w:val="0"/>
                <w:sz w:val="18"/>
                <w:szCs w:val="18"/>
                <w:highlight w:val="none"/>
              </w:rPr>
              <w:t>资助款拨付给承办人个人的，须提供农业银行卡号。如果有二名及以上承办人的，可以委托一个承办人代收（须在备注栏说明）；</w:t>
            </w: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3</w:t>
            </w:r>
            <w:r>
              <w:rPr>
                <w:rFonts w:hint="eastAsia" w:ascii="Times New Roman" w:hAnsi="Times New Roman" w:eastAsia="黑体" w:cs="Times New Roman"/>
                <w:kern w:val="0"/>
                <w:sz w:val="18"/>
                <w:szCs w:val="18"/>
                <w:highlight w:val="none"/>
              </w:rPr>
              <w:t>.</w:t>
            </w:r>
            <w:r>
              <w:rPr>
                <w:rFonts w:ascii="Times New Roman" w:hAnsi="黑体" w:eastAsia="黑体" w:cs="Times New Roman"/>
                <w:kern w:val="0"/>
                <w:sz w:val="18"/>
                <w:szCs w:val="18"/>
                <w:highlight w:val="none"/>
              </w:rPr>
              <w:t>如果承办人是国家公职人员，资助款只能拨付给承办单位。</w:t>
            </w:r>
          </w:p>
        </w:tc>
      </w:tr>
    </w:tbl>
    <w:p>
      <w:pPr>
        <w:shd w:val="clear" w:color="auto" w:fill="FFFFFF"/>
        <w:spacing w:line="600" w:lineRule="exact"/>
        <w:ind w:firstLine="600"/>
        <w:jc w:val="left"/>
        <w:rPr>
          <w:rFonts w:eastAsia="仿宋_GB2312"/>
          <w:color w:val="333333"/>
          <w:kern w:val="0"/>
          <w:sz w:val="32"/>
          <w:szCs w:val="32"/>
          <w:highlight w:val="none"/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黑体"/>
          <w:highlight w:val="none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5</w:t>
      </w:r>
    </w:p>
    <w:p>
      <w:pPr>
        <w:shd w:val="clear" w:color="auto" w:fill="FFFFFF"/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江苏省法律援助基金会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highlight w:val="none"/>
          <w:lang w:val="en-US" w:eastAsia="zh-CN"/>
        </w:rPr>
        <w:t>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案件资助款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  <w:lang w:val="en-US" w:eastAsia="zh-CN"/>
        </w:rPr>
        <w:t>申领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汇总表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eastAsia="仿宋_GB2312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</w:rPr>
        <w:t>申报单位：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</w:rPr>
        <w:t>法律援助中心   填报日期：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</w:rPr>
        <w:t>日    申报单位盖章：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35"/>
        <w:gridCol w:w="1766"/>
        <w:gridCol w:w="1517"/>
        <w:gridCol w:w="1517"/>
        <w:gridCol w:w="1785"/>
        <w:gridCol w:w="1575"/>
        <w:gridCol w:w="169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案件名称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承办单位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承办人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收款人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中国农业银行卡（账）号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开户银行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资助金额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（元）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highlight w:val="none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93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93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93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93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333333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shd w:val="clear" w:color="auto" w:fill="FFFFFF"/>
        <w:spacing w:line="600" w:lineRule="exact"/>
        <w:jc w:val="left"/>
        <w:rPr>
          <w:rFonts w:hint="eastAsia" w:eastAsia="仿宋_GB2312"/>
          <w:color w:val="333333"/>
          <w:kern w:val="0"/>
          <w:sz w:val="32"/>
          <w:szCs w:val="32"/>
          <w:highlight w:val="none"/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6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江苏省法律援助基金会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资助法律援助案件相关表格填写要求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各设区市、县（市、区）法律援助机构（律师协会）向省法律援助基金会申报资助案件、申领资助款，应填写《202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年度江苏省法律援助基金会资助法律援助案件申报表》和《202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年度江苏省法律援助基金会案件资助款拨付申领表》。各设区市法律援助机构（律师协会）应对所辖区域内各县、市（县、区）申报的案件进行筛选、汇总，并填写《202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年第一批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市向江苏省法律援助基金会申报资助案件汇总表》。各法律援助机构（律师协会）填写上述表格应如实、准确、详实、一致，具体填写要求如下：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一、《江苏省法律援助基金会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highlight w:val="none"/>
        </w:rPr>
        <w:t>年度第一批资助法律援助案件申报表》填写要求</w:t>
      </w:r>
    </w:p>
    <w:p>
      <w:pPr>
        <w:spacing w:line="56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1.案件名称使用“受援人姓名+案由”格式，受援人使用真实姓名，不使用化名，不需要隐掉。如“赵燕交通事故损害赔偿案”、“王海泉等48名农民工追索劳动报酬案”。案件名称不使用“某甲诉某乙……案”格式，如“赵燕诉李芳交通事故损害赔偿案”，不使用新闻稿标题，如“工伤难索赔，法援力维权”等。</w:t>
      </w:r>
    </w:p>
    <w:p>
      <w:pPr>
        <w:spacing w:line="556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2.案由使用追索劳动报酬纠纷、经济补偿金纠纷、工伤损害赔偿纠纷、提供劳务者受害责任纠纷、交通事故损害赔偿纠纷、赡养纠纷、离婚纠纷、抚养纠纷、法定继承纠纷、医疗损害赔偿纠纷、土地承包合同纠纷、环境污染侵权纠纷等三级案由,不使用生命权、健康权、劳动争议等二级案由。同时属于追索劳动报酬、经济补偿金、补交社会保险的案件，使用标的额较大的案由。</w:t>
      </w:r>
    </w:p>
    <w:p>
      <w:pPr>
        <w:spacing w:line="556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3.“案情简介”一栏，应把案情的重要要素全部列明。如交通事故损害赔偿案件应写明：（1）时间、地点；（2）双方当事人姓名；（3）双方当事人状态（如酒驾、醉驾、吸毒等）；（4）双方车辆情况（如轿车、重型货车、步行等，车辆是否合格）；（5）交警部门对责任的认定；（6）受援人伤亡情况、伤残等级等；（7）案件进展、结果（如一审审理中、二审判决结案等）。结案的写明结案结果；未结案的写明标的额。</w:t>
      </w:r>
    </w:p>
    <w:p>
      <w:pPr>
        <w:spacing w:line="556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如工伤事故损害赔偿案件要写明：（1）受援人所在单位名称；（2）受援人姓名、工作情况（主要指做何种工作，如操作工、装卸工等）；（3）何时、因何受伤（被机器挤伤、跌倒受伤等）；（4）伤亡情况（如右手损毁、腰椎压缩性骨折等）；（5）伤残等级；（6）案件进展、结果（如仲裁审理中、仲裁调解结案等）。结案的写明结案结果。未结案的写明标的额。</w:t>
      </w:r>
    </w:p>
    <w:p>
      <w:pPr>
        <w:spacing w:line="556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4.“承办人工作量”一栏，应简要写明：（1）办案难度；（2）从案件受理到办结花费的时间；（3）办案律师如何克服困难、运用法律技巧为受援人维护权益等。</w:t>
      </w:r>
    </w:p>
    <w:p>
      <w:pPr>
        <w:spacing w:line="556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二、《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highlight w:val="none"/>
        </w:rPr>
        <w:t>年度第一批</w:t>
      </w:r>
      <w:r>
        <w:rPr>
          <w:rFonts w:hint="eastAsia" w:ascii="黑体" w:hAnsi="黑体" w:eastAsia="黑体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黑体" w:hAnsi="黑体" w:eastAsia="黑体"/>
          <w:sz w:val="32"/>
          <w:szCs w:val="32"/>
          <w:highlight w:val="none"/>
        </w:rPr>
        <w:t>市向江苏省法律援助基金会申报资助案件汇总表》填写要求</w:t>
      </w:r>
    </w:p>
    <w:p>
      <w:pPr>
        <w:spacing w:line="58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1.案件名称、案由的填写要求与《资助案件申报表》相同，使用“受援人姓名+案由”的格式和三级案由。</w:t>
      </w:r>
    </w:p>
    <w:p>
      <w:pPr>
        <w:spacing w:line="58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2.“受援人分类”一栏，应填写农民工、农民、城镇居民（职工）、未成年人、残疾人、现役军人等。不应填写“经济困难”、“困难家庭”、“无业”等等。</w:t>
      </w:r>
    </w:p>
    <w:p>
      <w:pPr>
        <w:spacing w:line="58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3.“案情进展”一栏，办结的案件应写明何时、何种程序结案，如“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2015.8.11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、仲裁调解、结案”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、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“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 xml:space="preserve">2015.9.5 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二审判决、结案”；未结案的应写明在哪个程序中未结案，如“仲裁、未结案”、“一审、未结案”。</w:t>
      </w:r>
    </w:p>
    <w:p>
      <w:pPr>
        <w:spacing w:line="58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4.承办单位名称应准确、完整。如泰兴市新街法律服务所</w:t>
      </w:r>
      <w:r>
        <w:rPr>
          <w:rFonts w:ascii="Times New Roman" w:hAnsi="仿宋" w:eastAsia="仿宋" w:cs="Times New Roman"/>
          <w:bCs/>
          <w:sz w:val="32"/>
          <w:szCs w:val="32"/>
          <w:highlight w:val="none"/>
        </w:rPr>
        <w:t>，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不可写为新街法律服务所，江苏政泰律师事务所不可写为政泰律师事务所。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三、《江苏省法律援助基金会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highlight w:val="none"/>
        </w:rPr>
        <w:t>年度案件资助拨付款申领表》填写要求</w:t>
      </w:r>
    </w:p>
    <w:p>
      <w:pPr>
        <w:spacing w:line="58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1.省基金会资助的法律援助案件应于案件办结后申领资助款。需要经仲裁、一审、二审等多个法律程序解决的案件应于全部程序结束后申领资助款。执行程序除外。</w:t>
      </w:r>
    </w:p>
    <w:p>
      <w:pPr>
        <w:spacing w:line="58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2.由多个承办人办理的案件可根据各承办人的工作情况分配资助款，基金会分别向各个承办人汇款，也可由其中一个承办人代收。委托代收的，应注明“委托代收”字样，同时要求所有承办人签字。</w:t>
      </w:r>
    </w:p>
    <w:p>
      <w:pPr>
        <w:spacing w:line="580" w:lineRule="exact"/>
        <w:ind w:firstLine="640" w:firstLineChars="200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3.法律援助律师（国家公职人员）办理的案件，资助款拨付给所在法律援助机构，作为法律援助经费使用；法律援助机构聘用人员办理的案件，资助款拨付给承办人。</w:t>
      </w:r>
    </w:p>
    <w:p>
      <w:pPr>
        <w:rPr>
          <w:highlight w:val="none"/>
        </w:rPr>
      </w:pP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NmU1NzU0MGMzMDM5ZmVhYmFhYjdjNTQzYjFlNjgifQ=="/>
  </w:docVars>
  <w:rsids>
    <w:rsidRoot w:val="00000000"/>
    <w:rsid w:val="068C585C"/>
    <w:rsid w:val="09311723"/>
    <w:rsid w:val="09756FA6"/>
    <w:rsid w:val="09776735"/>
    <w:rsid w:val="10E824BC"/>
    <w:rsid w:val="17633621"/>
    <w:rsid w:val="189526F9"/>
    <w:rsid w:val="1A687CD6"/>
    <w:rsid w:val="21A40BE8"/>
    <w:rsid w:val="30234A69"/>
    <w:rsid w:val="314013D1"/>
    <w:rsid w:val="33091C0E"/>
    <w:rsid w:val="34A72D44"/>
    <w:rsid w:val="388F676C"/>
    <w:rsid w:val="3A072D79"/>
    <w:rsid w:val="3E3F0F7E"/>
    <w:rsid w:val="3E6447D3"/>
    <w:rsid w:val="45F251B6"/>
    <w:rsid w:val="4A1E45BF"/>
    <w:rsid w:val="4CEC6DA6"/>
    <w:rsid w:val="550F2749"/>
    <w:rsid w:val="5F8E562C"/>
    <w:rsid w:val="685D699E"/>
    <w:rsid w:val="70DF732D"/>
    <w:rsid w:val="72D05FEF"/>
    <w:rsid w:val="742E3BA8"/>
    <w:rsid w:val="74A25132"/>
    <w:rsid w:val="75D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3829</Words>
  <Characters>4030</Characters>
  <Lines>0</Lines>
  <Paragraphs>0</Paragraphs>
  <TotalTime>63</TotalTime>
  <ScaleCrop>false</ScaleCrop>
  <LinksUpToDate>false</LinksUpToDate>
  <CharactersWithSpaces>4330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2023-02-01T02:29:00Z</dcterms:created>
  <dc:creator>Dell</dc:creator>
  <cp:lastModifiedBy>念念</cp:lastModifiedBy>
  <cp:lastPrinted>2023-03-17T08:16:00Z</cp:lastPrinted>
  <dcterms:modified xsi:type="dcterms:W3CDTF">2023-03-20T08:50:36Z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29AF16B04766414C9081617D520359AC</vt:lpwstr>
  </property>
</Properties>
</file>