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172" w:rsidRDefault="00D26172" w:rsidP="00D26172">
      <w:pPr>
        <w:widowControl/>
        <w:adjustRightInd w:val="0"/>
        <w:snapToGrid w:val="0"/>
        <w:ind w:firstLineChars="950" w:firstLine="3423"/>
        <w:rPr>
          <w:rFonts w:ascii="华文中宋" w:eastAsia="华文中宋" w:hAnsi="华文中宋"/>
          <w:b/>
          <w:bCs/>
          <w:sz w:val="36"/>
          <w:szCs w:val="36"/>
        </w:rPr>
      </w:pPr>
    </w:p>
    <w:p w:rsidR="00D60E5F" w:rsidRPr="00ED37F9" w:rsidRDefault="00DF0DDA" w:rsidP="00D26172">
      <w:pPr>
        <w:widowControl/>
        <w:adjustRightInd w:val="0"/>
        <w:snapToGrid w:val="0"/>
        <w:ind w:firstLineChars="950" w:firstLine="3433"/>
        <w:rPr>
          <w:rFonts w:ascii="宋体" w:eastAsia="宋体" w:hAnsi="宋体"/>
          <w:b/>
          <w:bCs/>
          <w:sz w:val="36"/>
          <w:szCs w:val="36"/>
        </w:rPr>
      </w:pPr>
      <w:r w:rsidRPr="00ED37F9">
        <w:rPr>
          <w:rFonts w:ascii="宋体" w:eastAsia="宋体" w:hAnsi="宋体" w:hint="eastAsia"/>
          <w:b/>
          <w:bCs/>
          <w:sz w:val="36"/>
          <w:szCs w:val="36"/>
        </w:rPr>
        <w:t>羁押必要性审查申请书</w:t>
      </w:r>
    </w:p>
    <w:p w:rsidR="008B175F" w:rsidRDefault="008B175F" w:rsidP="00D26172">
      <w:pPr>
        <w:pStyle w:val="ac"/>
        <w:widowControl/>
        <w:adjustRightInd w:val="0"/>
        <w:snapToGrid w:val="0"/>
        <w:spacing w:line="500" w:lineRule="exact"/>
        <w:ind w:firstLine="721"/>
        <w:rPr>
          <w:rFonts w:ascii="华文中宋" w:eastAsia="华文中宋" w:hAnsi="华文中宋"/>
          <w:b/>
          <w:bCs/>
          <w:sz w:val="36"/>
          <w:szCs w:val="36"/>
        </w:rPr>
      </w:pPr>
    </w:p>
    <w:p w:rsidR="00903E00" w:rsidRPr="001F2586" w:rsidRDefault="00903E00" w:rsidP="00903E00">
      <w:pPr>
        <w:widowControl/>
        <w:adjustRightInd w:val="0"/>
        <w:snapToGrid w:val="0"/>
        <w:spacing w:line="460" w:lineRule="exact"/>
        <w:ind w:firstLine="562"/>
        <w:rPr>
          <w:rFonts w:ascii="仿宋" w:eastAsia="仿宋" w:hAnsi="仿宋"/>
          <w:bCs/>
          <w:szCs w:val="28"/>
        </w:rPr>
      </w:pPr>
      <w:r w:rsidRPr="001F2586">
        <w:rPr>
          <w:rFonts w:ascii="宋体" w:eastAsia="宋体" w:hAnsi="宋体" w:hint="eastAsia"/>
          <w:b/>
          <w:szCs w:val="28"/>
        </w:rPr>
        <w:t>申请人：</w:t>
      </w:r>
      <w:r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Pr="001F2586">
        <w:rPr>
          <w:rFonts w:ascii="仿宋" w:eastAsia="仿宋" w:hAnsi="仿宋" w:hint="eastAsia"/>
          <w:bCs/>
          <w:szCs w:val="28"/>
        </w:rPr>
        <w:t>律师事务所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Pr="001F2586">
        <w:rPr>
          <w:rFonts w:ascii="仿宋" w:eastAsia="仿宋" w:hAnsi="仿宋" w:hint="eastAsia"/>
          <w:bCs/>
          <w:szCs w:val="28"/>
        </w:rPr>
        <w:t xml:space="preserve">律师 </w:t>
      </w:r>
    </w:p>
    <w:p w:rsidR="00903E00" w:rsidRPr="001F2586" w:rsidRDefault="00903E00" w:rsidP="00903E00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</w:rPr>
      </w:pPr>
      <w:r w:rsidRPr="001F2586">
        <w:rPr>
          <w:rFonts w:ascii="仿宋" w:eastAsia="仿宋" w:hAnsi="仿宋" w:hint="eastAsia"/>
          <w:bCs/>
          <w:szCs w:val="28"/>
        </w:rPr>
        <w:t>通信地址：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                                </w:t>
      </w:r>
    </w:p>
    <w:p w:rsidR="00ED37F9" w:rsidRPr="001F2586" w:rsidRDefault="00903E00" w:rsidP="00ED37F9">
      <w:pPr>
        <w:widowControl/>
        <w:adjustRightInd w:val="0"/>
        <w:snapToGrid w:val="0"/>
        <w:spacing w:line="460" w:lineRule="exact"/>
        <w:ind w:firstLine="560"/>
        <w:rPr>
          <w:rFonts w:ascii="仿宋" w:eastAsia="仿宋" w:hAnsi="仿宋"/>
          <w:bCs/>
          <w:szCs w:val="28"/>
          <w:u w:val="single"/>
        </w:rPr>
      </w:pPr>
      <w:r w:rsidRPr="001F2586">
        <w:rPr>
          <w:rFonts w:ascii="仿宋" w:eastAsia="仿宋" w:hAnsi="仿宋" w:hint="eastAsia"/>
          <w:szCs w:val="28"/>
        </w:rPr>
        <w:t>联系电话：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</w:p>
    <w:p w:rsidR="00D0275E" w:rsidRPr="001F2586" w:rsidRDefault="00D0275E" w:rsidP="00ED37F9">
      <w:pPr>
        <w:widowControl/>
        <w:adjustRightInd w:val="0"/>
        <w:snapToGrid w:val="0"/>
        <w:spacing w:line="460" w:lineRule="exact"/>
        <w:ind w:firstLine="562"/>
        <w:rPr>
          <w:rFonts w:ascii="仿宋" w:eastAsia="仿宋" w:hAnsi="仿宋"/>
          <w:bCs/>
          <w:szCs w:val="28"/>
        </w:rPr>
      </w:pPr>
      <w:r w:rsidRPr="001F2586">
        <w:rPr>
          <w:rFonts w:ascii="宋体" w:eastAsia="宋体" w:hAnsi="宋体" w:hint="eastAsia"/>
          <w:b/>
          <w:szCs w:val="28"/>
        </w:rPr>
        <w:t>申请事项：</w:t>
      </w:r>
      <w:r w:rsidRPr="001F2586">
        <w:rPr>
          <w:rFonts w:ascii="仿宋" w:eastAsia="仿宋" w:hAnsi="仿宋" w:hint="eastAsia"/>
          <w:bCs/>
          <w:szCs w:val="28"/>
        </w:rPr>
        <w:t>对</w:t>
      </w:r>
      <w:r w:rsidR="008D4226" w:rsidRPr="001F2586">
        <w:rPr>
          <w:rFonts w:ascii="仿宋" w:eastAsia="仿宋" w:hAnsi="仿宋" w:hint="eastAsia"/>
          <w:bCs/>
          <w:szCs w:val="28"/>
        </w:rPr>
        <w:t>犯罪嫌疑人（</w:t>
      </w:r>
      <w:r w:rsidR="00C265E2" w:rsidRPr="001F2586">
        <w:rPr>
          <w:rFonts w:ascii="仿宋" w:eastAsia="仿宋" w:hAnsi="仿宋" w:hint="eastAsia"/>
          <w:bCs/>
          <w:szCs w:val="28"/>
        </w:rPr>
        <w:t>被告人</w:t>
      </w:r>
      <w:r w:rsidR="008D4226" w:rsidRPr="001F2586">
        <w:rPr>
          <w:rFonts w:ascii="仿宋" w:eastAsia="仿宋" w:hAnsi="仿宋" w:hint="eastAsia"/>
          <w:bCs/>
          <w:szCs w:val="28"/>
        </w:rPr>
        <w:t>）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Pr="001F2586">
        <w:rPr>
          <w:rFonts w:ascii="仿宋" w:eastAsia="仿宋" w:hAnsi="仿宋" w:hint="eastAsia"/>
          <w:bCs/>
          <w:szCs w:val="28"/>
        </w:rPr>
        <w:t>启动羁押必要性审查程序，变更强制措施为取保候审</w:t>
      </w:r>
      <w:r w:rsidR="00D50C8C" w:rsidRPr="001F2586">
        <w:rPr>
          <w:rFonts w:ascii="仿宋" w:eastAsia="仿宋" w:hAnsi="仿宋" w:hint="eastAsia"/>
          <w:bCs/>
          <w:szCs w:val="28"/>
        </w:rPr>
        <w:t>。</w:t>
      </w:r>
    </w:p>
    <w:p w:rsidR="00D0275E" w:rsidRPr="001F2586" w:rsidRDefault="00D0275E" w:rsidP="00D26172">
      <w:pPr>
        <w:pStyle w:val="ac"/>
        <w:widowControl/>
        <w:adjustRightInd w:val="0"/>
        <w:snapToGrid w:val="0"/>
        <w:spacing w:line="500" w:lineRule="exact"/>
        <w:ind w:firstLine="562"/>
        <w:rPr>
          <w:rFonts w:ascii="宋体" w:eastAsia="宋体" w:hAnsi="宋体"/>
          <w:b/>
          <w:szCs w:val="28"/>
        </w:rPr>
      </w:pPr>
      <w:r w:rsidRPr="001F2586">
        <w:rPr>
          <w:rFonts w:ascii="宋体" w:eastAsia="宋体" w:hAnsi="宋体" w:hint="eastAsia"/>
          <w:b/>
          <w:szCs w:val="28"/>
        </w:rPr>
        <w:t>申请理由：</w:t>
      </w:r>
    </w:p>
    <w:p w:rsidR="008B175F" w:rsidRPr="001F2586" w:rsidRDefault="008D4226" w:rsidP="00D26172">
      <w:pPr>
        <w:pStyle w:val="ad"/>
        <w:shd w:val="clear" w:color="auto" w:fill="FFFFFF"/>
        <w:adjustRightInd w:val="0"/>
        <w:snapToGrid w:val="0"/>
        <w:spacing w:line="500" w:lineRule="exact"/>
        <w:ind w:firstLineChars="221" w:firstLine="619"/>
        <w:textAlignment w:val="baseline"/>
        <w:rPr>
          <w:rFonts w:ascii="仿宋" w:eastAsia="仿宋" w:hAnsi="仿宋" w:cs="Times New Roman"/>
          <w:bCs/>
          <w:kern w:val="2"/>
          <w:sz w:val="28"/>
          <w:szCs w:val="28"/>
        </w:rPr>
      </w:pP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犯罪嫌疑人（</w:t>
      </w:r>
      <w:r w:rsidR="00752D65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被告人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）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="00D0275E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因涉嫌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="00D0275E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一案，</w:t>
      </w:r>
      <w:r w:rsidR="004C6615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已</w:t>
      </w:r>
      <w:r w:rsidR="00D0275E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经</w:t>
      </w:r>
      <w:r w:rsidR="00752D65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被</w:t>
      </w:r>
      <w:r w:rsidR="00D50C8C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执行</w:t>
      </w:r>
      <w:r w:rsidR="00D0275E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逮捕</w:t>
      </w:r>
      <w:r w:rsidR="00D50C8C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。</w:t>
      </w:r>
      <w:r w:rsidR="00752D65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该案正在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="00752D65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过程中</w:t>
      </w:r>
      <w:r w:rsidR="003E517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。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经过会见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犯罪嫌疑人（</w:t>
      </w:r>
      <w:r w:rsidR="00903E00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被告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人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）听取了其本人对涉案事实的陈述和辩解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，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在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了解案件事实以及有关情况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的基础上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，</w:t>
      </w:r>
      <w:r w:rsidR="000336BE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根据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案件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事实与法律规定，辩护人认为：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="003E517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已经没有继续羁押的必要</w:t>
      </w:r>
      <w:r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性</w:t>
      </w:r>
      <w:r w:rsidR="008B175F" w:rsidRPr="001F2586">
        <w:rPr>
          <w:rFonts w:ascii="仿宋" w:eastAsia="仿宋" w:hAnsi="仿宋" w:cs="Times New Roman" w:hint="eastAsia"/>
          <w:bCs/>
          <w:kern w:val="2"/>
          <w:sz w:val="28"/>
          <w:szCs w:val="28"/>
        </w:rPr>
        <w:t>。理由如下：</w:t>
      </w:r>
    </w:p>
    <w:p w:rsidR="00903E00" w:rsidRPr="001F2586" w:rsidRDefault="00903E00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</w:p>
    <w:p w:rsidR="00903E00" w:rsidRPr="001F2586" w:rsidRDefault="00903E00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</w:p>
    <w:p w:rsidR="00903E00" w:rsidRPr="001F2586" w:rsidRDefault="00903E00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</w:p>
    <w:p w:rsidR="005807C3" w:rsidRPr="001F2586" w:rsidRDefault="004C6615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鉴于</w:t>
      </w:r>
      <w:r w:rsidR="008D4226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上述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事实与理由及根据《刑事诉讼法》、《</w:t>
      </w:r>
      <w:r w:rsidRPr="001F2586">
        <w:rPr>
          <w:rFonts w:ascii="仿宋" w:eastAsia="仿宋" w:hAnsi="仿宋" w:cs="Times New Roman"/>
          <w:b w:val="0"/>
          <w:kern w:val="2"/>
          <w:sz w:val="28"/>
          <w:szCs w:val="28"/>
        </w:rPr>
        <w:t>人民检察院办理羁押必要性审查案件规定（试行）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》</w:t>
      </w:r>
      <w:r w:rsidR="000336BE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等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相关规定，申请人作为</w:t>
      </w:r>
      <w:r w:rsidR="008D4226" w:rsidRPr="001F2586">
        <w:rPr>
          <w:rFonts w:ascii="仿宋" w:eastAsia="仿宋" w:hAnsi="仿宋" w:cs="Times New Roman" w:hint="eastAsia"/>
          <w:b w:val="0"/>
          <w:bCs w:val="0"/>
          <w:kern w:val="2"/>
          <w:sz w:val="28"/>
          <w:szCs w:val="28"/>
        </w:rPr>
        <w:t>犯罪嫌疑人（</w:t>
      </w:r>
      <w:r w:rsidR="008D4226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被告人</w:t>
      </w:r>
      <w:r w:rsidR="008D4226" w:rsidRPr="001F2586">
        <w:rPr>
          <w:rFonts w:ascii="仿宋" w:eastAsia="仿宋" w:hAnsi="仿宋" w:cs="Times New Roman" w:hint="eastAsia"/>
          <w:b w:val="0"/>
          <w:bCs w:val="0"/>
          <w:kern w:val="2"/>
          <w:sz w:val="28"/>
          <w:szCs w:val="28"/>
        </w:rPr>
        <w:t>）</w:t>
      </w:r>
      <w:r w:rsidR="00ED37F9" w:rsidRPr="001F2586">
        <w:rPr>
          <w:rFonts w:ascii="仿宋" w:eastAsia="仿宋" w:hAnsi="仿宋" w:hint="eastAsia"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 w:val="0"/>
          <w:szCs w:val="28"/>
          <w:u w:val="single"/>
        </w:rPr>
        <w:t xml:space="preserve">       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的辩护人，期望贵院高度关注本案，立即启动羁押必要性审查程序，在查实相关事实与证据的前提下，解除对</w:t>
      </w:r>
      <w:r w:rsidR="00752D65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被告人</w:t>
      </w:r>
      <w:r w:rsidR="00ED37F9" w:rsidRPr="001F2586">
        <w:rPr>
          <w:rFonts w:ascii="仿宋" w:eastAsia="仿宋" w:hAnsi="仿宋" w:hint="eastAsia"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 w:val="0"/>
          <w:szCs w:val="28"/>
          <w:u w:val="single"/>
        </w:rPr>
        <w:t xml:space="preserve">       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采取的羁押强制措施</w:t>
      </w:r>
      <w:r w:rsidR="00D7284E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。</w:t>
      </w:r>
    </w:p>
    <w:p w:rsidR="00D26172" w:rsidRPr="001F2586" w:rsidRDefault="00C52A6E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以上意见，</w:t>
      </w:r>
      <w:r w:rsidR="009571AD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恳请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贵院</w:t>
      </w:r>
      <w:r w:rsidR="009571AD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认真</w:t>
      </w: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考虑！</w:t>
      </w:r>
    </w:p>
    <w:p w:rsidR="00D26172" w:rsidRPr="001F2586" w:rsidRDefault="00D26172" w:rsidP="00D26172">
      <w:pPr>
        <w:pStyle w:val="1"/>
        <w:spacing w:before="0" w:beforeAutospacing="0" w:after="0" w:afterAutospacing="0" w:line="500" w:lineRule="exact"/>
        <w:ind w:firstLine="560"/>
        <w:rPr>
          <w:rFonts w:ascii="仿宋" w:eastAsia="仿宋" w:hAnsi="仿宋" w:cs="Times New Roman"/>
          <w:b w:val="0"/>
          <w:kern w:val="2"/>
          <w:sz w:val="28"/>
          <w:szCs w:val="28"/>
        </w:rPr>
      </w:pPr>
      <w:r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此致</w:t>
      </w:r>
    </w:p>
    <w:p w:rsidR="00C25792" w:rsidRPr="001F2586" w:rsidRDefault="00ED37F9" w:rsidP="00D26172">
      <w:pPr>
        <w:pStyle w:val="1"/>
        <w:spacing w:before="0" w:beforeAutospacing="0" w:after="0" w:afterAutospacing="0" w:line="500" w:lineRule="exact"/>
        <w:rPr>
          <w:rFonts w:ascii="仿宋" w:eastAsia="仿宋" w:hAnsi="仿宋" w:cs="Times New Roman"/>
          <w:b w:val="0"/>
          <w:kern w:val="2"/>
          <w:sz w:val="28"/>
          <w:szCs w:val="28"/>
        </w:rPr>
      </w:pPr>
      <w:r w:rsidRPr="001F2586">
        <w:rPr>
          <w:rFonts w:ascii="仿宋" w:eastAsia="仿宋" w:hAnsi="仿宋" w:hint="eastAsia"/>
          <w:szCs w:val="28"/>
          <w:u w:val="single"/>
        </w:rPr>
        <w:t xml:space="preserve"> </w:t>
      </w:r>
      <w:r w:rsidRPr="001F2586">
        <w:rPr>
          <w:rFonts w:ascii="仿宋" w:eastAsia="仿宋" w:hAnsi="仿宋"/>
          <w:bCs w:val="0"/>
          <w:szCs w:val="28"/>
          <w:u w:val="single"/>
        </w:rPr>
        <w:t xml:space="preserve">       </w:t>
      </w:r>
      <w:r w:rsidR="00D26172" w:rsidRPr="001F2586">
        <w:rPr>
          <w:rFonts w:ascii="仿宋" w:eastAsia="仿宋" w:hAnsi="仿宋" w:cs="Times New Roman" w:hint="eastAsia"/>
          <w:b w:val="0"/>
          <w:kern w:val="2"/>
          <w:sz w:val="28"/>
          <w:szCs w:val="28"/>
        </w:rPr>
        <w:t>人民检察院</w:t>
      </w:r>
      <w:r w:rsidR="00D60E5F" w:rsidRPr="001F2586">
        <w:rPr>
          <w:rFonts w:ascii="仿宋" w:eastAsia="仿宋" w:hAnsi="仿宋" w:hint="eastAsia"/>
          <w:szCs w:val="28"/>
        </w:rPr>
        <w:t xml:space="preserve">                       </w:t>
      </w:r>
    </w:p>
    <w:p w:rsidR="00D26172" w:rsidRPr="001F2586" w:rsidRDefault="00D26172" w:rsidP="00D26172">
      <w:pPr>
        <w:widowControl/>
        <w:adjustRightInd w:val="0"/>
        <w:snapToGrid w:val="0"/>
        <w:ind w:firstLineChars="1500" w:firstLine="4200"/>
        <w:rPr>
          <w:rFonts w:ascii="仿宋" w:eastAsia="仿宋" w:hAnsi="仿宋"/>
          <w:bCs/>
          <w:szCs w:val="28"/>
        </w:rPr>
      </w:pPr>
    </w:p>
    <w:p w:rsidR="00D60E5F" w:rsidRPr="001F2586" w:rsidRDefault="00D60E5F" w:rsidP="00D26172">
      <w:pPr>
        <w:widowControl/>
        <w:adjustRightInd w:val="0"/>
        <w:snapToGrid w:val="0"/>
        <w:ind w:firstLineChars="1500" w:firstLine="4200"/>
        <w:rPr>
          <w:rFonts w:ascii="仿宋" w:eastAsia="仿宋" w:hAnsi="仿宋"/>
          <w:bCs/>
          <w:szCs w:val="28"/>
        </w:rPr>
      </w:pPr>
      <w:r w:rsidRPr="001F2586">
        <w:rPr>
          <w:rFonts w:ascii="仿宋" w:eastAsia="仿宋" w:hAnsi="仿宋" w:hint="eastAsia"/>
          <w:bCs/>
          <w:szCs w:val="28"/>
        </w:rPr>
        <w:t>申请人：</w:t>
      </w:r>
      <w:r w:rsidR="00ED37F9" w:rsidRPr="001F2586">
        <w:rPr>
          <w:rFonts w:ascii="仿宋" w:eastAsia="仿宋" w:hAnsi="仿宋" w:hint="eastAsia"/>
          <w:b/>
          <w:szCs w:val="28"/>
          <w:u w:val="single"/>
        </w:rPr>
        <w:t xml:space="preserve"> </w:t>
      </w:r>
      <w:r w:rsidR="00ED37F9" w:rsidRPr="001F2586">
        <w:rPr>
          <w:rFonts w:ascii="仿宋" w:eastAsia="仿宋" w:hAnsi="仿宋"/>
          <w:bCs/>
          <w:szCs w:val="28"/>
          <w:u w:val="single"/>
        </w:rPr>
        <w:t xml:space="preserve">       </w:t>
      </w:r>
      <w:r w:rsidRPr="001F2586">
        <w:rPr>
          <w:rFonts w:ascii="仿宋" w:eastAsia="仿宋" w:hAnsi="仿宋" w:hint="eastAsia"/>
          <w:bCs/>
          <w:szCs w:val="28"/>
        </w:rPr>
        <w:t xml:space="preserve">律师事务所 </w:t>
      </w:r>
    </w:p>
    <w:p w:rsidR="00D60E5F" w:rsidRPr="001F2586" w:rsidRDefault="00D60E5F" w:rsidP="00ED37F9">
      <w:pPr>
        <w:widowControl/>
        <w:adjustRightInd w:val="0"/>
        <w:snapToGrid w:val="0"/>
        <w:ind w:firstLineChars="1120" w:firstLine="3136"/>
        <w:rPr>
          <w:rFonts w:ascii="仿宋" w:eastAsia="仿宋" w:hAnsi="仿宋"/>
          <w:bCs/>
          <w:szCs w:val="28"/>
        </w:rPr>
      </w:pPr>
      <w:r w:rsidRPr="001F2586">
        <w:rPr>
          <w:rFonts w:ascii="仿宋" w:eastAsia="仿宋" w:hAnsi="仿宋" w:hint="eastAsia"/>
          <w:bCs/>
          <w:szCs w:val="28"/>
        </w:rPr>
        <w:t xml:space="preserve">                           律师</w:t>
      </w:r>
      <w:r w:rsidR="005807C3" w:rsidRPr="001F2586">
        <w:rPr>
          <w:rFonts w:ascii="仿宋" w:eastAsia="仿宋" w:hAnsi="仿宋" w:hint="eastAsia"/>
          <w:bCs/>
          <w:szCs w:val="28"/>
        </w:rPr>
        <w:t xml:space="preserve"> </w:t>
      </w:r>
    </w:p>
    <w:p w:rsidR="005807C3" w:rsidRPr="001F2586" w:rsidRDefault="005807C3" w:rsidP="00D26172">
      <w:pPr>
        <w:widowControl/>
        <w:adjustRightInd w:val="0"/>
        <w:snapToGrid w:val="0"/>
        <w:ind w:firstLineChars="2470" w:firstLine="6916"/>
        <w:rPr>
          <w:rFonts w:ascii="仿宋" w:eastAsia="仿宋" w:hAnsi="仿宋"/>
          <w:bCs/>
          <w:szCs w:val="28"/>
        </w:rPr>
      </w:pPr>
    </w:p>
    <w:p w:rsidR="007C681D" w:rsidRPr="001F2586" w:rsidRDefault="00D60E5F" w:rsidP="00903E00">
      <w:pPr>
        <w:widowControl/>
        <w:adjustRightInd w:val="0"/>
        <w:snapToGrid w:val="0"/>
        <w:ind w:firstLine="560"/>
        <w:jc w:val="center"/>
        <w:rPr>
          <w:rFonts w:ascii="仿宋" w:eastAsia="仿宋" w:hAnsi="仿宋"/>
          <w:bCs/>
          <w:szCs w:val="28"/>
        </w:rPr>
      </w:pPr>
      <w:r w:rsidRPr="001F2586">
        <w:rPr>
          <w:rFonts w:ascii="仿宋" w:eastAsia="仿宋" w:hAnsi="仿宋" w:hint="eastAsia"/>
          <w:bCs/>
          <w:szCs w:val="28"/>
        </w:rPr>
        <w:t xml:space="preserve">                       </w:t>
      </w:r>
      <w:r w:rsidR="005807C3" w:rsidRPr="001F2586">
        <w:rPr>
          <w:rFonts w:ascii="仿宋" w:eastAsia="仿宋" w:hAnsi="仿宋" w:hint="eastAsia"/>
          <w:bCs/>
          <w:szCs w:val="28"/>
        </w:rPr>
        <w:t xml:space="preserve">    </w:t>
      </w:r>
      <w:r w:rsidRPr="001F2586">
        <w:rPr>
          <w:rFonts w:ascii="仿宋" w:eastAsia="仿宋" w:hAnsi="仿宋" w:hint="eastAsia"/>
          <w:bCs/>
          <w:szCs w:val="28"/>
        </w:rPr>
        <w:t>年</w:t>
      </w:r>
      <w:r w:rsidR="005807C3" w:rsidRPr="001F2586">
        <w:rPr>
          <w:rFonts w:ascii="仿宋" w:eastAsia="仿宋" w:hAnsi="仿宋" w:hint="eastAsia"/>
          <w:bCs/>
          <w:szCs w:val="28"/>
        </w:rPr>
        <w:t xml:space="preserve">  </w:t>
      </w:r>
      <w:r w:rsidRPr="001F2586">
        <w:rPr>
          <w:rFonts w:ascii="仿宋" w:eastAsia="仿宋" w:hAnsi="仿宋" w:hint="eastAsia"/>
          <w:bCs/>
          <w:szCs w:val="28"/>
        </w:rPr>
        <w:t>月</w:t>
      </w:r>
      <w:r w:rsidR="005807C3" w:rsidRPr="001F2586">
        <w:rPr>
          <w:rFonts w:ascii="仿宋" w:eastAsia="仿宋" w:hAnsi="仿宋" w:hint="eastAsia"/>
          <w:bCs/>
          <w:szCs w:val="28"/>
        </w:rPr>
        <w:t xml:space="preserve">  </w:t>
      </w:r>
      <w:r w:rsidRPr="001F2586">
        <w:rPr>
          <w:rFonts w:ascii="仿宋" w:eastAsia="仿宋" w:hAnsi="仿宋" w:hint="eastAsia"/>
          <w:bCs/>
          <w:szCs w:val="28"/>
        </w:rPr>
        <w:t>日</w:t>
      </w:r>
    </w:p>
    <w:sectPr w:rsidR="007C681D" w:rsidRPr="001F2586" w:rsidSect="009B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50" w:footer="7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E14" w:rsidRDefault="00182E14" w:rsidP="00D60E5F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182E14" w:rsidRDefault="00182E14" w:rsidP="00D60E5F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B3E27" w:rsidP="0061520D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71294A" w:rsidP="00D909AE">
    <w:pPr>
      <w:pStyle w:val="a5"/>
      <w:ind w:firstLine="560"/>
      <w:jc w:val="right"/>
    </w:pPr>
    <w:r>
      <w:rPr>
        <w:b/>
        <w:bCs/>
      </w:rPr>
      <w:fldChar w:fldCharType="begin"/>
    </w:r>
    <w:r w:rsidR="004B3E27">
      <w:rPr>
        <w:b/>
        <w:bCs/>
      </w:rPr>
      <w:instrText>PAGE</w:instrText>
    </w:r>
    <w:r>
      <w:rPr>
        <w:b/>
        <w:bCs/>
      </w:rPr>
      <w:fldChar w:fldCharType="separate"/>
    </w:r>
    <w:r w:rsidR="00AD3E70">
      <w:rPr>
        <w:b/>
        <w:bCs/>
        <w:noProof/>
      </w:rPr>
      <w:t>3</w:t>
    </w:r>
    <w:r>
      <w:rPr>
        <w:b/>
        <w:bCs/>
      </w:rPr>
      <w:fldChar w:fldCharType="end"/>
    </w:r>
    <w:r w:rsidR="004B3E27">
      <w:rPr>
        <w:lang w:val="zh-CN"/>
      </w:rPr>
      <w:t xml:space="preserve"> / </w:t>
    </w:r>
    <w:r>
      <w:rPr>
        <w:b/>
        <w:bCs/>
      </w:rPr>
      <w:fldChar w:fldCharType="begin"/>
    </w:r>
    <w:r w:rsidR="004B3E27">
      <w:rPr>
        <w:b/>
        <w:bCs/>
      </w:rPr>
      <w:instrText>NUMPAGES</w:instrText>
    </w:r>
    <w:r>
      <w:rPr>
        <w:b/>
        <w:bCs/>
      </w:rPr>
      <w:fldChar w:fldCharType="separate"/>
    </w:r>
    <w:r w:rsidR="00AD3E70">
      <w:rPr>
        <w:b/>
        <w:bCs/>
        <w:noProof/>
      </w:rPr>
      <w:t>3</w:t>
    </w:r>
    <w:r>
      <w:rPr>
        <w:b/>
        <w:bCs/>
      </w:rPr>
      <w:fldChar w:fldCharType="end"/>
    </w:r>
  </w:p>
  <w:p w:rsidR="004B3E27" w:rsidRDefault="004B3E27" w:rsidP="0061520D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71294A" w:rsidP="00E76CCA">
    <w:pPr>
      <w:pStyle w:val="a5"/>
      <w:ind w:firstLine="360"/>
      <w:jc w:val="right"/>
    </w:pPr>
    <w:r>
      <w:rPr>
        <w:b/>
        <w:bCs/>
      </w:rPr>
      <w:fldChar w:fldCharType="begin"/>
    </w:r>
    <w:r w:rsidR="004B3E27">
      <w:rPr>
        <w:b/>
        <w:bCs/>
      </w:rPr>
      <w:instrText>PAGE</w:instrText>
    </w:r>
    <w:r>
      <w:rPr>
        <w:b/>
        <w:bCs/>
      </w:rPr>
      <w:fldChar w:fldCharType="separate"/>
    </w:r>
    <w:r w:rsidR="00AD3E70">
      <w:rPr>
        <w:b/>
        <w:bCs/>
        <w:noProof/>
      </w:rPr>
      <w:t>1</w:t>
    </w:r>
    <w:r>
      <w:rPr>
        <w:b/>
        <w:bCs/>
      </w:rPr>
      <w:fldChar w:fldCharType="end"/>
    </w:r>
    <w:r w:rsidR="004B3E27">
      <w:rPr>
        <w:lang w:val="zh-CN"/>
      </w:rPr>
      <w:t xml:space="preserve"> / </w:t>
    </w:r>
    <w:r>
      <w:rPr>
        <w:b/>
        <w:bCs/>
      </w:rPr>
      <w:fldChar w:fldCharType="begin"/>
    </w:r>
    <w:r w:rsidR="004B3E27">
      <w:rPr>
        <w:b/>
        <w:bCs/>
      </w:rPr>
      <w:instrText>NUMPAGES</w:instrText>
    </w:r>
    <w:r>
      <w:rPr>
        <w:b/>
        <w:bCs/>
      </w:rPr>
      <w:fldChar w:fldCharType="separate"/>
    </w:r>
    <w:r w:rsidR="00AD3E70">
      <w:rPr>
        <w:b/>
        <w:bCs/>
        <w:noProof/>
      </w:rPr>
      <w:t>3</w:t>
    </w:r>
    <w:r>
      <w:rPr>
        <w:b/>
        <w:bCs/>
      </w:rPr>
      <w:fldChar w:fldCharType="end"/>
    </w:r>
  </w:p>
  <w:p w:rsidR="004B3E27" w:rsidRDefault="004B3E27" w:rsidP="0061520D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E14" w:rsidRDefault="00182E14" w:rsidP="00D60E5F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182E14" w:rsidRDefault="00182E14" w:rsidP="00D60E5F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4B3E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Default="00182E14" w:rsidP="000C3E8C">
    <w:pPr>
      <w:pStyle w:val="a3"/>
      <w:tabs>
        <w:tab w:val="clear" w:pos="4153"/>
        <w:tab w:val="clear" w:pos="8306"/>
        <w:tab w:val="center" w:pos="2557"/>
        <w:tab w:val="right" w:pos="4968"/>
      </w:tabs>
      <w:jc w:val="left"/>
      <w:rPr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alt="" style="position:absolute;margin-left:63.8pt;margin-top:0;width:115pt;height:22.25pt;z-index:1;visibility:visible;mso-wrap-edited:f;mso-width-percent:0;mso-height-percent:0;mso-position-horizontal:outside;mso-width-percent:0;mso-height-percent:0">
          <v:imagedata r:id="rId1" o:title=""/>
          <w10:wrap type="square"/>
        </v:shape>
      </w:pict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 w:rsidRPr="00E9331A">
      <w:rPr>
        <w:szCs w:val="14"/>
      </w:rPr>
      <w:tab/>
    </w:r>
    <w:r w:rsidR="004B3E27">
      <w:rPr>
        <w:szCs w:val="14"/>
      </w:rPr>
      <w:t xml:space="preserve">                </w:t>
    </w:r>
  </w:p>
  <w:p w:rsidR="004B3E27" w:rsidRPr="00E9331A" w:rsidRDefault="004B3E27" w:rsidP="00D60E5F">
    <w:pPr>
      <w:pStyle w:val="a3"/>
      <w:tabs>
        <w:tab w:val="clear" w:pos="4153"/>
        <w:tab w:val="clear" w:pos="8306"/>
        <w:tab w:val="center" w:pos="2557"/>
        <w:tab w:val="right" w:pos="4968"/>
      </w:tabs>
      <w:ind w:firstLineChars="4700" w:firstLine="6606"/>
      <w:jc w:val="left"/>
      <w:rPr>
        <w:b/>
        <w:color w:val="6E2D91"/>
      </w:rPr>
    </w:pPr>
    <w:r w:rsidRPr="00E9331A">
      <w:rPr>
        <w:rFonts w:hint="eastAsia"/>
        <w:b/>
        <w:color w:val="6E2D91"/>
      </w:rPr>
      <w:t>大成</w:t>
    </w:r>
    <w:proofErr w:type="spellStart"/>
    <w:r w:rsidRPr="00E9331A">
      <w:rPr>
        <w:b/>
        <w:color w:val="6E2D91"/>
      </w:rPr>
      <w:t>Salans</w:t>
    </w:r>
    <w:proofErr w:type="spellEnd"/>
    <w:r w:rsidRPr="00E9331A">
      <w:rPr>
        <w:b/>
        <w:color w:val="6E2D91"/>
      </w:rPr>
      <w:t xml:space="preserve"> FMC SNR Denton McKenna Long</w:t>
    </w:r>
  </w:p>
  <w:p w:rsidR="004B3E27" w:rsidRPr="00E9331A" w:rsidRDefault="004B3E27" w:rsidP="00D60E5F">
    <w:pPr>
      <w:pStyle w:val="a3"/>
      <w:tabs>
        <w:tab w:val="clear" w:pos="4153"/>
        <w:tab w:val="clear" w:pos="8306"/>
        <w:tab w:val="center" w:pos="2557"/>
        <w:tab w:val="right" w:pos="4968"/>
      </w:tabs>
      <w:ind w:firstLineChars="6350" w:firstLine="8890"/>
      <w:jc w:val="left"/>
      <w:rPr>
        <w:szCs w:val="14"/>
      </w:rPr>
    </w:pPr>
    <w:r w:rsidRPr="00E9331A">
      <w:t>dentons.cn</w:t>
    </w:r>
  </w:p>
  <w:p w:rsidR="004B3E27" w:rsidRPr="00C84ED7" w:rsidRDefault="004B3E27" w:rsidP="00C84ED7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3E27" w:rsidRPr="00890B5F" w:rsidRDefault="004B3E27" w:rsidP="00D60E5F">
    <w:pPr>
      <w:pStyle w:val="a3"/>
      <w:tabs>
        <w:tab w:val="clear" w:pos="4153"/>
        <w:tab w:val="clear" w:pos="8306"/>
      </w:tabs>
      <w:ind w:firstLineChars="6350" w:firstLine="8890"/>
      <w:jc w:val="lef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7950"/>
    <w:multiLevelType w:val="hybridMultilevel"/>
    <w:tmpl w:val="B346399A"/>
    <w:lvl w:ilvl="0" w:tplc="2CB22396">
      <w:start w:val="1"/>
      <w:numFmt w:val="japaneseCounting"/>
      <w:lvlText w:val="%1、"/>
      <w:lvlJc w:val="left"/>
      <w:pPr>
        <w:ind w:left="1429" w:hanging="720"/>
      </w:pPr>
      <w:rPr>
        <w:rFonts w:ascii="华文中宋" w:eastAsia="华文中宋" w:hAnsi="华文中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32134FFB"/>
    <w:multiLevelType w:val="hybridMultilevel"/>
    <w:tmpl w:val="014890C0"/>
    <w:lvl w:ilvl="0" w:tplc="82FC9F4E">
      <w:start w:val="1"/>
      <w:numFmt w:val="japaneseCounting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2" w15:restartNumberingAfterBreak="0">
    <w:nsid w:val="4D3352C9"/>
    <w:multiLevelType w:val="hybridMultilevel"/>
    <w:tmpl w:val="014890C0"/>
    <w:lvl w:ilvl="0" w:tplc="82FC9F4E">
      <w:start w:val="1"/>
      <w:numFmt w:val="japaneseCounting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3" w15:restartNumberingAfterBreak="0">
    <w:nsid w:val="74617B4A"/>
    <w:multiLevelType w:val="hybridMultilevel"/>
    <w:tmpl w:val="DDD844D4"/>
    <w:lvl w:ilvl="0" w:tplc="65144FC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406"/>
    <w:rsid w:val="00010E2D"/>
    <w:rsid w:val="0002331E"/>
    <w:rsid w:val="000336BE"/>
    <w:rsid w:val="00037D36"/>
    <w:rsid w:val="000704CC"/>
    <w:rsid w:val="00083149"/>
    <w:rsid w:val="000960F0"/>
    <w:rsid w:val="000A5B0F"/>
    <w:rsid w:val="000C0FF6"/>
    <w:rsid w:val="000C38B7"/>
    <w:rsid w:val="000C3E8C"/>
    <w:rsid w:val="000E0761"/>
    <w:rsid w:val="000E4D94"/>
    <w:rsid w:val="000F174D"/>
    <w:rsid w:val="00101892"/>
    <w:rsid w:val="00122A03"/>
    <w:rsid w:val="00130DCC"/>
    <w:rsid w:val="00151513"/>
    <w:rsid w:val="00182E14"/>
    <w:rsid w:val="001A48C1"/>
    <w:rsid w:val="001B3E77"/>
    <w:rsid w:val="001C643A"/>
    <w:rsid w:val="001D3532"/>
    <w:rsid w:val="001E6E06"/>
    <w:rsid w:val="001F0087"/>
    <w:rsid w:val="001F2586"/>
    <w:rsid w:val="00235738"/>
    <w:rsid w:val="002504D0"/>
    <w:rsid w:val="00251AC1"/>
    <w:rsid w:val="002556AE"/>
    <w:rsid w:val="00297FFB"/>
    <w:rsid w:val="002A6961"/>
    <w:rsid w:val="002B5D4A"/>
    <w:rsid w:val="002E37FD"/>
    <w:rsid w:val="002E5A2A"/>
    <w:rsid w:val="003344A4"/>
    <w:rsid w:val="003476E3"/>
    <w:rsid w:val="00384C03"/>
    <w:rsid w:val="00394769"/>
    <w:rsid w:val="003A3546"/>
    <w:rsid w:val="003D73BD"/>
    <w:rsid w:val="003E506C"/>
    <w:rsid w:val="003E517F"/>
    <w:rsid w:val="00427ED4"/>
    <w:rsid w:val="00470272"/>
    <w:rsid w:val="0048222B"/>
    <w:rsid w:val="004B3E27"/>
    <w:rsid w:val="004B78BA"/>
    <w:rsid w:val="004C6615"/>
    <w:rsid w:val="004D30CB"/>
    <w:rsid w:val="005170F2"/>
    <w:rsid w:val="005221B4"/>
    <w:rsid w:val="0054569C"/>
    <w:rsid w:val="005717B0"/>
    <w:rsid w:val="0057694F"/>
    <w:rsid w:val="005807C3"/>
    <w:rsid w:val="00584FD7"/>
    <w:rsid w:val="005A4313"/>
    <w:rsid w:val="006030E0"/>
    <w:rsid w:val="00603859"/>
    <w:rsid w:val="00612E61"/>
    <w:rsid w:val="0061520D"/>
    <w:rsid w:val="00617041"/>
    <w:rsid w:val="006208E2"/>
    <w:rsid w:val="006271E8"/>
    <w:rsid w:val="0065138B"/>
    <w:rsid w:val="006B619F"/>
    <w:rsid w:val="006F2FAB"/>
    <w:rsid w:val="0071294A"/>
    <w:rsid w:val="00713680"/>
    <w:rsid w:val="00733806"/>
    <w:rsid w:val="00752D65"/>
    <w:rsid w:val="0075740F"/>
    <w:rsid w:val="007606CE"/>
    <w:rsid w:val="00777B78"/>
    <w:rsid w:val="007C681D"/>
    <w:rsid w:val="007D12EE"/>
    <w:rsid w:val="007D229F"/>
    <w:rsid w:val="007D4E60"/>
    <w:rsid w:val="007E1C94"/>
    <w:rsid w:val="00817A27"/>
    <w:rsid w:val="0082117C"/>
    <w:rsid w:val="00824606"/>
    <w:rsid w:val="00834EE2"/>
    <w:rsid w:val="00844E43"/>
    <w:rsid w:val="00847969"/>
    <w:rsid w:val="00851458"/>
    <w:rsid w:val="00890B5F"/>
    <w:rsid w:val="008B175F"/>
    <w:rsid w:val="008C5EDB"/>
    <w:rsid w:val="008D4226"/>
    <w:rsid w:val="008E0682"/>
    <w:rsid w:val="009016A1"/>
    <w:rsid w:val="009025BF"/>
    <w:rsid w:val="00903E00"/>
    <w:rsid w:val="009044F9"/>
    <w:rsid w:val="00924287"/>
    <w:rsid w:val="00924E23"/>
    <w:rsid w:val="0094300B"/>
    <w:rsid w:val="009571AD"/>
    <w:rsid w:val="009737A9"/>
    <w:rsid w:val="00973C48"/>
    <w:rsid w:val="009A2792"/>
    <w:rsid w:val="009B0C68"/>
    <w:rsid w:val="009B1098"/>
    <w:rsid w:val="009C5BCF"/>
    <w:rsid w:val="009D4BA5"/>
    <w:rsid w:val="009E346A"/>
    <w:rsid w:val="009E5727"/>
    <w:rsid w:val="00A13D9C"/>
    <w:rsid w:val="00A72F46"/>
    <w:rsid w:val="00A91833"/>
    <w:rsid w:val="00AA68C6"/>
    <w:rsid w:val="00AC0A4F"/>
    <w:rsid w:val="00AC1902"/>
    <w:rsid w:val="00AD3E70"/>
    <w:rsid w:val="00AD56D2"/>
    <w:rsid w:val="00AE0305"/>
    <w:rsid w:val="00AE0360"/>
    <w:rsid w:val="00AE6666"/>
    <w:rsid w:val="00AF589A"/>
    <w:rsid w:val="00B10D51"/>
    <w:rsid w:val="00B13B14"/>
    <w:rsid w:val="00B3529A"/>
    <w:rsid w:val="00B65612"/>
    <w:rsid w:val="00B90EFD"/>
    <w:rsid w:val="00B935B3"/>
    <w:rsid w:val="00B9696C"/>
    <w:rsid w:val="00B96AF6"/>
    <w:rsid w:val="00BB0C88"/>
    <w:rsid w:val="00BB79DF"/>
    <w:rsid w:val="00BD58AA"/>
    <w:rsid w:val="00BD6337"/>
    <w:rsid w:val="00BE4CF2"/>
    <w:rsid w:val="00BF023C"/>
    <w:rsid w:val="00C25792"/>
    <w:rsid w:val="00C265E2"/>
    <w:rsid w:val="00C37590"/>
    <w:rsid w:val="00C4121B"/>
    <w:rsid w:val="00C51FF8"/>
    <w:rsid w:val="00C52A6E"/>
    <w:rsid w:val="00C81951"/>
    <w:rsid w:val="00C84ED7"/>
    <w:rsid w:val="00C9778F"/>
    <w:rsid w:val="00CD7EA8"/>
    <w:rsid w:val="00CE1249"/>
    <w:rsid w:val="00CE3220"/>
    <w:rsid w:val="00CE676A"/>
    <w:rsid w:val="00CF0C88"/>
    <w:rsid w:val="00D01C42"/>
    <w:rsid w:val="00D02283"/>
    <w:rsid w:val="00D0275E"/>
    <w:rsid w:val="00D26172"/>
    <w:rsid w:val="00D469B0"/>
    <w:rsid w:val="00D47E4E"/>
    <w:rsid w:val="00D50C8C"/>
    <w:rsid w:val="00D52B1A"/>
    <w:rsid w:val="00D5305D"/>
    <w:rsid w:val="00D60E5F"/>
    <w:rsid w:val="00D7284E"/>
    <w:rsid w:val="00D864C6"/>
    <w:rsid w:val="00D909AE"/>
    <w:rsid w:val="00D915F8"/>
    <w:rsid w:val="00DC0EB2"/>
    <w:rsid w:val="00DC4683"/>
    <w:rsid w:val="00DD67D5"/>
    <w:rsid w:val="00DD69A4"/>
    <w:rsid w:val="00DF0DDA"/>
    <w:rsid w:val="00E02F49"/>
    <w:rsid w:val="00E16B1E"/>
    <w:rsid w:val="00E220B9"/>
    <w:rsid w:val="00E76CCA"/>
    <w:rsid w:val="00E87BBA"/>
    <w:rsid w:val="00E9331A"/>
    <w:rsid w:val="00E979E7"/>
    <w:rsid w:val="00ED37F9"/>
    <w:rsid w:val="00ED5B92"/>
    <w:rsid w:val="00EE1C26"/>
    <w:rsid w:val="00F01406"/>
    <w:rsid w:val="00F22FFB"/>
    <w:rsid w:val="00F34843"/>
    <w:rsid w:val="00F50875"/>
    <w:rsid w:val="00F80D89"/>
    <w:rsid w:val="00F9372A"/>
    <w:rsid w:val="00FA3368"/>
    <w:rsid w:val="00FB0A6A"/>
    <w:rsid w:val="00FB1537"/>
    <w:rsid w:val="00FB4F4A"/>
    <w:rsid w:val="00FE0017"/>
    <w:rsid w:val="00FE39EB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15F86A-5530-7B4B-98EC-5A650881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87"/>
    <w:pPr>
      <w:widowControl w:val="0"/>
      <w:spacing w:line="500" w:lineRule="exact"/>
      <w:ind w:firstLineChars="200" w:firstLine="200"/>
      <w:jc w:val="both"/>
    </w:pPr>
    <w:rPr>
      <w:rFonts w:ascii="Arial" w:eastAsia="仿宋_GB2312" w:hAnsi="Arial"/>
      <w:kern w:val="2"/>
      <w:sz w:val="28"/>
      <w:szCs w:val="21"/>
    </w:rPr>
  </w:style>
  <w:style w:type="paragraph" w:styleId="1">
    <w:name w:val="heading 1"/>
    <w:basedOn w:val="a"/>
    <w:link w:val="10"/>
    <w:uiPriority w:val="9"/>
    <w:qFormat/>
    <w:locked/>
    <w:rsid w:val="00C25792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20D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right"/>
    </w:pPr>
    <w:rPr>
      <w:rFonts w:eastAsia="宋体"/>
      <w:sz w:val="14"/>
      <w:szCs w:val="18"/>
    </w:rPr>
  </w:style>
  <w:style w:type="character" w:customStyle="1" w:styleId="a4">
    <w:name w:val="页眉 字符"/>
    <w:link w:val="a3"/>
    <w:uiPriority w:val="99"/>
    <w:locked/>
    <w:rsid w:val="0061520D"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uiPriority w:val="99"/>
    <w:rsid w:val="00E76CCA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宋体"/>
      <w:sz w:val="14"/>
      <w:szCs w:val="18"/>
    </w:rPr>
  </w:style>
  <w:style w:type="character" w:customStyle="1" w:styleId="a6">
    <w:name w:val="页脚 字符"/>
    <w:link w:val="a5"/>
    <w:uiPriority w:val="99"/>
    <w:locked/>
    <w:rsid w:val="00E76CCA"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uiPriority w:val="99"/>
    <w:rsid w:val="00C8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AC0A4F"/>
    <w:pPr>
      <w:widowControl/>
      <w:spacing w:before="360" w:after="360" w:line="360" w:lineRule="auto"/>
      <w:ind w:firstLineChars="0" w:firstLine="0"/>
      <w:jc w:val="center"/>
      <w:outlineLvl w:val="0"/>
    </w:pPr>
    <w:rPr>
      <w:rFonts w:eastAsia="华文中宋"/>
      <w:b/>
      <w:bCs/>
      <w:sz w:val="36"/>
      <w:szCs w:val="32"/>
    </w:rPr>
  </w:style>
  <w:style w:type="character" w:customStyle="1" w:styleId="a9">
    <w:name w:val="标题 字符"/>
    <w:link w:val="a8"/>
    <w:uiPriority w:val="99"/>
    <w:locked/>
    <w:rsid w:val="00AC0A4F"/>
    <w:rPr>
      <w:rFonts w:ascii="Arial" w:eastAsia="华文中宋" w:hAnsi="Arial" w:cs="Times New Roman"/>
      <w:b/>
      <w:bCs/>
      <w:kern w:val="2"/>
      <w:sz w:val="32"/>
      <w:szCs w:val="32"/>
      <w:lang w:val="en-US" w:eastAsia="zh-CN" w:bidi="ar-SA"/>
    </w:rPr>
  </w:style>
  <w:style w:type="paragraph" w:styleId="aa">
    <w:name w:val="Balloon Text"/>
    <w:basedOn w:val="a"/>
    <w:link w:val="ab"/>
    <w:uiPriority w:val="99"/>
    <w:semiHidden/>
    <w:rsid w:val="0065138B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65138B"/>
    <w:rPr>
      <w:rFonts w:ascii="Arial" w:eastAsia="仿宋_GB2312" w:hAnsi="Arial" w:cs="Times New Roman"/>
      <w:sz w:val="18"/>
      <w:szCs w:val="18"/>
    </w:rPr>
  </w:style>
  <w:style w:type="paragraph" w:styleId="ac">
    <w:name w:val="Body Text Indent"/>
    <w:basedOn w:val="a"/>
    <w:link w:val="11"/>
    <w:rsid w:val="00D60E5F"/>
    <w:pPr>
      <w:spacing w:line="240" w:lineRule="auto"/>
      <w:ind w:firstLine="560"/>
    </w:pPr>
    <w:rPr>
      <w:rFonts w:ascii="仿宋_GB2312" w:hAnsi="Times New Roman"/>
      <w:szCs w:val="24"/>
    </w:rPr>
  </w:style>
  <w:style w:type="character" w:customStyle="1" w:styleId="11">
    <w:name w:val="正文文本缩进 字符1"/>
    <w:link w:val="ac"/>
    <w:rsid w:val="00D60E5F"/>
    <w:rPr>
      <w:rFonts w:ascii="仿宋_GB2312" w:eastAsia="仿宋_GB2312" w:hAnsi="Times New Roman"/>
      <w:sz w:val="28"/>
      <w:szCs w:val="24"/>
    </w:rPr>
  </w:style>
  <w:style w:type="paragraph" w:styleId="ad">
    <w:name w:val="Normal (Web)"/>
    <w:basedOn w:val="a"/>
    <w:uiPriority w:val="99"/>
    <w:rsid w:val="00C52A6E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link w:val="1"/>
    <w:uiPriority w:val="9"/>
    <w:rsid w:val="00C25792"/>
    <w:rPr>
      <w:rFonts w:ascii="宋体" w:hAnsi="宋体" w:cs="宋体"/>
      <w:b/>
      <w:bCs/>
      <w:kern w:val="36"/>
      <w:sz w:val="48"/>
      <w:szCs w:val="48"/>
    </w:rPr>
  </w:style>
  <w:style w:type="character" w:customStyle="1" w:styleId="ae">
    <w:name w:val="正文文本缩进 字符"/>
    <w:rsid w:val="00903E00"/>
    <w:rPr>
      <w:rFonts w:ascii="仿宋_GB2312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3;&#25104;&#25991;&#26723;&#65288;&#20844;&#29992;&#65289;\&#22823;&#25104;&#26032;&#30340;&#25991;&#26723;&#27169;&#26495;\1.&#20449;&#32440;%20letter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B0EB9E-A1AD-F644-B284-47624837F54F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C:\Users\Administrator\Desktop\大成文档（公用）\大成新的文档模板\1.信纸 letter.dotx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文件标题</dc:title>
  <dc:subject/>
  <dc:creator>微软用户</dc:creator>
  <cp:keywords/>
  <cp:lastModifiedBy>梁志强 Liang, Zhiqiang</cp:lastModifiedBy>
  <cp:revision>8</cp:revision>
  <cp:lastPrinted>2016-11-29T09:10:00Z</cp:lastPrinted>
  <dcterms:created xsi:type="dcterms:W3CDTF">2020-08-14T06:17:00Z</dcterms:created>
  <dcterms:modified xsi:type="dcterms:W3CDTF">2020-08-17T07:15:00Z</dcterms:modified>
</cp:coreProperties>
</file>